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C13F9" w14:textId="77777777" w:rsidR="009D4C18" w:rsidRDefault="009D4C18" w:rsidP="009D4C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6F5F3" w14:textId="61217E59" w:rsidR="009D4C18" w:rsidRPr="00696420" w:rsidRDefault="009D4C18" w:rsidP="009D4C1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</w:t>
      </w:r>
      <w:r>
        <w:rPr>
          <w:b/>
          <w:noProof/>
          <w:sz w:val="24"/>
          <w:lang w:val="sv-SE"/>
        </w:rPr>
        <w:t>81</w:t>
      </w:r>
    </w:p>
    <w:p w14:paraId="65A6317C" w14:textId="77777777" w:rsidR="009D4C18" w:rsidRPr="00696420" w:rsidRDefault="009D4C18" w:rsidP="009D4C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70E2D312" w14:textId="6454E63F" w:rsidR="009775B5" w:rsidRPr="00410BAC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39435BE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4C1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11B18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C56EE6" w:rsidRPr="00C56EE6">
        <w:rPr>
          <w:rFonts w:ascii="Arial" w:eastAsia="Batang" w:hAnsi="Arial" w:cs="Arial"/>
          <w:b/>
          <w:sz w:val="24"/>
          <w:szCs w:val="24"/>
          <w:lang w:eastAsia="zh-CN"/>
        </w:rPr>
        <w:t>Application Enablement to support Energy Saving Phase 2</w:t>
      </w:r>
    </w:p>
    <w:p w14:paraId="66ACF610" w14:textId="379D6B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274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293590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4C18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4D37F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80FC7" w:rsidRPr="00980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to support Energy Saving Phase 2</w:t>
      </w:r>
    </w:p>
    <w:p w14:paraId="1845B441" w14:textId="0101A634" w:rsidR="001E489F" w:rsidRPr="00BA3A53" w:rsidRDefault="001E489F" w:rsidP="00A26808"/>
    <w:p w14:paraId="4520DCE2" w14:textId="3F5FBD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0A41" w:rsidRPr="00210A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</w:t>
      </w:r>
      <w:r w:rsidR="009D4C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210A41" w:rsidRPr="00210A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18C69795" w14:textId="38B98DB3" w:rsidR="001E489F" w:rsidRDefault="001E489F" w:rsidP="00A26808"/>
    <w:p w14:paraId="15B1DB90" w14:textId="45C57B4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26EF" w:rsidRPr="005E26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1110052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C6D4A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63F54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3F10C12" w:rsidR="007861B8" w:rsidRDefault="00263F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A770D5C" w:rsidR="001E489F" w:rsidRDefault="00562B16">
            <w:pPr>
              <w:pStyle w:val="TAL"/>
            </w:pPr>
            <w:r w:rsidRPr="00CE131D">
              <w:rPr>
                <w:rFonts w:cs="Arial"/>
                <w:szCs w:val="18"/>
                <w:lang w:val="en-US"/>
              </w:rPr>
              <w:t>FS_EnergySys_Ph2_APP</w:t>
            </w:r>
          </w:p>
        </w:tc>
        <w:tc>
          <w:tcPr>
            <w:tcW w:w="1101" w:type="dxa"/>
          </w:tcPr>
          <w:p w14:paraId="334D300A" w14:textId="187A3799" w:rsidR="001E489F" w:rsidRDefault="00562B1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D0A78C5" w:rsidR="001E489F" w:rsidRDefault="00562B16">
            <w:pPr>
              <w:pStyle w:val="TAL"/>
            </w:pPr>
            <w:r w:rsidRPr="00AB703E">
              <w:rPr>
                <w:b/>
                <w:bCs/>
                <w:color w:val="auto"/>
              </w:rPr>
              <w:t>1080024</w:t>
            </w:r>
          </w:p>
        </w:tc>
        <w:tc>
          <w:tcPr>
            <w:tcW w:w="6010" w:type="dxa"/>
          </w:tcPr>
          <w:p w14:paraId="225432A0" w14:textId="7B14FB39" w:rsidR="001E489F" w:rsidRPr="00251D80" w:rsidRDefault="00562B16" w:rsidP="00562B16">
            <w:pPr>
              <w:pStyle w:val="Guidance"/>
            </w:pPr>
            <w:r>
              <w:t xml:space="preserve">Rel-20 SA6 study on </w:t>
            </w:r>
            <w:r w:rsidRPr="00CE131D">
              <w:t>Application Enablement to support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5A4C46" w14:paraId="449C674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99ED99C" w14:textId="7B9687CB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4E0F0219" w14:textId="58E460B2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30D05D6A" w14:textId="4C5E6082" w:rsidR="005A4C46" w:rsidRDefault="005A4C46" w:rsidP="005A4C46">
            <w:pPr>
              <w:pStyle w:val="Guidance"/>
            </w:pPr>
            <w:r w:rsidRPr="005A4C46">
              <w:t>Rel-19 SA1 work on Energy Efficiency as Service Criteria</w:t>
            </w:r>
          </w:p>
        </w:tc>
      </w:tr>
      <w:tr w:rsidR="005A4C46" w14:paraId="6B72A06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3F33CCDD" w14:textId="5BA93EE1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41471699" w14:textId="06DE2DE9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5F3ABD07" w14:textId="1493F3E7" w:rsidR="005A4C46" w:rsidRDefault="005A4C46" w:rsidP="005A4C46">
            <w:pPr>
              <w:pStyle w:val="Guidance"/>
            </w:pPr>
            <w:r w:rsidRPr="005A4C46">
              <w:t>Rel-20 SA1 study on Energy Efficiency as Service Criteria Phase 2</w:t>
            </w:r>
          </w:p>
        </w:tc>
      </w:tr>
      <w:tr w:rsidR="005A4C46" w14:paraId="0CB12E5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77FF6EB" w14:textId="0B009780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73306012" w14:textId="30C0ADEB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21E2966A" w14:textId="6ADCCE7C" w:rsidR="005A4C46" w:rsidRDefault="005A4C46" w:rsidP="005A4C46">
            <w:pPr>
              <w:pStyle w:val="Guidance"/>
            </w:pPr>
            <w:r w:rsidRPr="005A4C46">
              <w:t>Rel-19 SA2 work on Energy Efficiency and Energy Saving</w:t>
            </w:r>
          </w:p>
        </w:tc>
      </w:tr>
      <w:tr w:rsidR="005A4C46" w14:paraId="76982551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044C4EB3" w14:textId="33EA5B24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7E73E33E" w14:textId="40B743BA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EE1C6E5" w14:textId="51AE13A1" w:rsidR="005A4C46" w:rsidRDefault="005A4C46" w:rsidP="005A4C46">
            <w:pPr>
              <w:pStyle w:val="Guidance"/>
            </w:pPr>
            <w:r w:rsidRPr="005A4C46">
              <w:t>Rel-19 SA3 study on security aspects of energy saving in 5G</w:t>
            </w:r>
          </w:p>
        </w:tc>
      </w:tr>
      <w:tr w:rsidR="005A4C46" w14:paraId="76FB004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529C287" w14:textId="1E33F842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4E187E79" w14:textId="4AC7BD9D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EE_5G</w:t>
            </w:r>
          </w:p>
        </w:tc>
        <w:tc>
          <w:tcPr>
            <w:tcW w:w="5099" w:type="dxa"/>
            <w:vAlign w:val="center"/>
          </w:tcPr>
          <w:p w14:paraId="1CB8C219" w14:textId="6BC20E5E" w:rsidR="005A4C46" w:rsidRDefault="005A4C46" w:rsidP="005A4C46">
            <w:pPr>
              <w:pStyle w:val="Guidance"/>
            </w:pPr>
            <w:r w:rsidRPr="005A4C46">
              <w:t>Rel-16 SA5 work on Energy efficiency of 5G</w:t>
            </w:r>
          </w:p>
        </w:tc>
      </w:tr>
      <w:tr w:rsidR="005A4C46" w14:paraId="3740A462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1645F99C" w14:textId="0EAE204A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585A579" w14:textId="49197F57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</w:t>
            </w:r>
          </w:p>
        </w:tc>
        <w:tc>
          <w:tcPr>
            <w:tcW w:w="5099" w:type="dxa"/>
            <w:vAlign w:val="center"/>
          </w:tcPr>
          <w:p w14:paraId="4329D797" w14:textId="7236F8E1" w:rsidR="005A4C46" w:rsidRDefault="005A4C46" w:rsidP="005A4C46">
            <w:pPr>
              <w:pStyle w:val="Guidance"/>
            </w:pPr>
            <w:r w:rsidRPr="005A4C46">
              <w:t>Rel-17 SA5 work on Enhancements on EE for 5G networks</w:t>
            </w:r>
          </w:p>
        </w:tc>
      </w:tr>
      <w:tr w:rsidR="005A4C46" w14:paraId="0AAE0758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45EF05FD" w14:textId="41F6CC7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7DC59233" w14:textId="340FE83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69FD2" w14:textId="614D96FF" w:rsidR="005A4C46" w:rsidRDefault="005A4C46" w:rsidP="005A4C46">
            <w:pPr>
              <w:pStyle w:val="Guidance"/>
            </w:pPr>
            <w:r w:rsidRPr="005A4C46">
              <w:t>Rel-18 SA5 work on Enhancements of EE for 5G Phase 2</w:t>
            </w:r>
          </w:p>
        </w:tc>
      </w:tr>
      <w:tr w:rsidR="005A4C46" w14:paraId="6BF909BE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15C7C75" w14:textId="78A693D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641F64E6" w14:textId="2983A6A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236EC7F0" w14:textId="3A9E44F1" w:rsidR="005A4C46" w:rsidRDefault="005A4C46" w:rsidP="005A4C46">
            <w:pPr>
              <w:pStyle w:val="Guidance"/>
            </w:pPr>
            <w:r w:rsidRPr="005A4C46">
              <w:t>Rel-19 SA5 work on Charging Aspects for Energy Efficiency of 5G</w:t>
            </w:r>
          </w:p>
        </w:tc>
      </w:tr>
    </w:tbl>
    <w:p w14:paraId="096FF532" w14:textId="7EC91AF5" w:rsidR="001E489F" w:rsidRPr="006C2E80" w:rsidRDefault="001E489F" w:rsidP="009D4C18"/>
    <w:p w14:paraId="5776F849" w14:textId="56462DEF" w:rsidR="00D973F7" w:rsidRPr="006218E3" w:rsidRDefault="001E489F" w:rsidP="006218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DAFB26" w14:textId="013C47FE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="00F72B73" w:rsidRPr="00F72B73">
        <w:t>functional enhancements and possible architectural enhancements</w:t>
      </w:r>
      <w:r w:rsidRPr="00A114D5">
        <w:t xml:space="preserve">, and corresponding solutions that are relevant </w:t>
      </w:r>
      <w:r w:rsidR="007F0C51" w:rsidRPr="00D54FF7">
        <w:t xml:space="preserve">to </w:t>
      </w:r>
      <w:r w:rsidR="007D185A">
        <w:t>enhancements at application enablement layer</w:t>
      </w:r>
      <w:r w:rsidR="007D185A" w:rsidRPr="00D54FF7">
        <w:t xml:space="preserve"> to </w:t>
      </w:r>
      <w:r w:rsidR="007F0C51">
        <w:t>enable</w:t>
      </w:r>
      <w:r w:rsidR="007F0C51" w:rsidRPr="00D54FF7">
        <w:t xml:space="preserve"> support for </w:t>
      </w:r>
      <w:r w:rsidR="007F0C51">
        <w:t>energy saving</w:t>
      </w:r>
      <w:r w:rsidRPr="00A114D5">
        <w:t>. In particular, the key issues covered the:</w:t>
      </w:r>
    </w:p>
    <w:p w14:paraId="28C96D83" w14:textId="1F679CC8" w:rsidR="00043F59" w:rsidRPr="00043F59" w:rsidRDefault="00ED5098">
      <w:pPr>
        <w:pStyle w:val="ListParagraph"/>
        <w:numPr>
          <w:ilvl w:val="0"/>
          <w:numId w:val="17"/>
        </w:numPr>
        <w:spacing w:before="0" w:after="0"/>
      </w:pPr>
      <w:r w:rsidRPr="00ED5098">
        <w:rPr>
          <w:sz w:val="20"/>
        </w:rPr>
        <w:t>Enhance Application Enablement Layer Architecture and Services to Support Energy Saving</w:t>
      </w:r>
    </w:p>
    <w:p w14:paraId="1E8D3EF0" w14:textId="31B5F4F5" w:rsidR="00043F59" w:rsidRDefault="004310BD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>M</w:t>
      </w:r>
      <w:r w:rsidRPr="004310BD">
        <w:rPr>
          <w:sz w:val="20"/>
        </w:rPr>
        <w:t>onitoring and exposure of energy consumption</w:t>
      </w:r>
    </w:p>
    <w:p w14:paraId="77C5F475" w14:textId="6BBCC933" w:rsidR="004310BD" w:rsidRDefault="00E6702F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E6702F">
        <w:rPr>
          <w:sz w:val="20"/>
        </w:rPr>
        <w:t>EDGE application enablement enhancement for energy efficiency</w:t>
      </w:r>
    </w:p>
    <w:p w14:paraId="6CBCA96D" w14:textId="4FC72D25" w:rsidR="00E6702F" w:rsidRDefault="005B0AD0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5B0AD0">
        <w:rPr>
          <w:sz w:val="20"/>
        </w:rPr>
        <w:t>Support AIMLE enhancements for AIML services energy saving</w:t>
      </w:r>
    </w:p>
    <w:p w14:paraId="6EAD4BF9" w14:textId="3AF91BAE" w:rsidR="005B0AD0" w:rsidRDefault="00DD11B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DD11B9">
        <w:rPr>
          <w:sz w:val="20"/>
        </w:rPr>
        <w:t>NSCE enhancement for energy efficiency</w:t>
      </w:r>
    </w:p>
    <w:p w14:paraId="19AF9E5D" w14:textId="44C00474" w:rsidR="00DD11B9" w:rsidRDefault="00C07553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C07553">
        <w:rPr>
          <w:sz w:val="20"/>
        </w:rPr>
        <w:t xml:space="preserve">Application Enablement Layer Services </w:t>
      </w:r>
      <w:r>
        <w:rPr>
          <w:sz w:val="20"/>
        </w:rPr>
        <w:t>(</w:t>
      </w:r>
      <w:r w:rsidR="002A6D85" w:rsidRPr="002A6D85">
        <w:rPr>
          <w:sz w:val="20"/>
        </w:rPr>
        <w:t>e.g. SEALDD, AIMLE, LM, ADAE</w:t>
      </w:r>
      <w:r>
        <w:rPr>
          <w:sz w:val="20"/>
        </w:rPr>
        <w:t xml:space="preserve">) </w:t>
      </w:r>
      <w:r w:rsidRPr="00C07553">
        <w:rPr>
          <w:sz w:val="20"/>
        </w:rPr>
        <w:t>for Energy Saving</w:t>
      </w:r>
    </w:p>
    <w:p w14:paraId="212B5C6E" w14:textId="77777777" w:rsidR="00043F59" w:rsidRPr="002A6D85" w:rsidRDefault="00043F59" w:rsidP="00212257">
      <w:pPr>
        <w:rPr>
          <w:szCs w:val="24"/>
          <w:lang w:val="en-US"/>
        </w:rPr>
      </w:pPr>
    </w:p>
    <w:p w14:paraId="0C087665" w14:textId="3FE6A98A" w:rsidR="00212257" w:rsidRPr="00043F59" w:rsidRDefault="00A114D5" w:rsidP="00212257">
      <w:pPr>
        <w:rPr>
          <w:lang w:val="en-US"/>
        </w:rPr>
      </w:pPr>
      <w:r w:rsidRPr="00A114D5">
        <w:t>The results of the study are captured in 3GPP</w:t>
      </w:r>
      <w:r w:rsidR="0011479E">
        <w:t xml:space="preserve"> </w:t>
      </w:r>
      <w:r w:rsidRPr="00A114D5">
        <w:t>TR 23.700-</w:t>
      </w:r>
      <w:r w:rsidR="006218E3">
        <w:t>44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P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48D11645" w14:textId="77777777" w:rsidR="00D62AE4" w:rsidRDefault="00D62AE4" w:rsidP="00043F59">
      <w:pPr>
        <w:rPr>
          <w:lang w:val="en-US"/>
        </w:rPr>
      </w:pPr>
    </w:p>
    <w:p w14:paraId="19F6A585" w14:textId="6D13893C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E43766" w:rsidRPr="00E43766">
        <w:t xml:space="preserve">application enablement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 w:rsidR="00E43766">
        <w:rPr>
          <w:lang w:val="en-US"/>
        </w:rPr>
        <w:t>44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0C72D64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</w:t>
      </w:r>
      <w:r w:rsidR="00D62BC7">
        <w:rPr>
          <w:lang w:val="en-US"/>
        </w:rPr>
        <w:t xml:space="preserve">and </w:t>
      </w:r>
      <w:r w:rsidRPr="00043F59">
        <w:rPr>
          <w:lang w:val="en-US"/>
        </w:rPr>
        <w:t xml:space="preserve">deployment models for </w:t>
      </w:r>
      <w:r w:rsidR="00E43766">
        <w:t>application enablement layer</w:t>
      </w:r>
      <w:r w:rsidR="00E43766" w:rsidRPr="00D54FF7">
        <w:t xml:space="preserve"> to </w:t>
      </w:r>
      <w:r w:rsidR="00E43766">
        <w:t>enable</w:t>
      </w:r>
      <w:r w:rsidR="00E43766" w:rsidRPr="00D54FF7">
        <w:t xml:space="preserve"> support for </w:t>
      </w:r>
      <w:r w:rsidR="00E43766">
        <w:t>energy saving</w:t>
      </w:r>
      <w:r w:rsidR="00E43766" w:rsidRPr="00043F59">
        <w:rPr>
          <w:lang w:val="en-US"/>
        </w:rPr>
        <w:t xml:space="preserve"> </w:t>
      </w:r>
      <w:r w:rsidRPr="00043F59">
        <w:rPr>
          <w:lang w:val="en-US"/>
        </w:rPr>
        <w:t>over 3GPP networks.</w:t>
      </w:r>
    </w:p>
    <w:p w14:paraId="5E2DFD7A" w14:textId="6868D84B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="00E43766">
        <w:t>application enablement layer</w:t>
      </w:r>
      <w:r w:rsidR="00E43766" w:rsidRPr="00D54FF7">
        <w:t xml:space="preserve"> </w:t>
      </w:r>
      <w:r w:rsidR="00E43766">
        <w:t>energy saving</w:t>
      </w:r>
      <w:r w:rsidR="00106B8D">
        <w:rPr>
          <w:lang w:val="en-US"/>
        </w:rPr>
        <w:t xml:space="preserve">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175CB195" w14:textId="6D7DC6EB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e</w:t>
      </w:r>
      <w:r w:rsidRPr="009B78E8">
        <w:rPr>
          <w:lang w:val="en-US"/>
        </w:rPr>
        <w:t>nhance</w:t>
      </w:r>
      <w:r w:rsidR="001227DF">
        <w:rPr>
          <w:lang w:val="en-US"/>
        </w:rPr>
        <w:t>ments to</w:t>
      </w:r>
      <w:r w:rsidRPr="009B78E8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a</w:t>
      </w:r>
      <w:r w:rsidRPr="009B78E8">
        <w:rPr>
          <w:lang w:val="en-US"/>
        </w:rPr>
        <w:t xml:space="preserve">rchitecture and </w:t>
      </w:r>
      <w:r>
        <w:rPr>
          <w:lang w:val="en-US"/>
        </w:rPr>
        <w:t>s</w:t>
      </w:r>
      <w:r w:rsidRPr="009B78E8">
        <w:rPr>
          <w:lang w:val="en-US"/>
        </w:rPr>
        <w:t xml:space="preserve">ervices to </w:t>
      </w:r>
      <w:r>
        <w:rPr>
          <w:lang w:val="en-US"/>
        </w:rPr>
        <w:t>s</w:t>
      </w:r>
      <w:r w:rsidRPr="009B78E8">
        <w:rPr>
          <w:lang w:val="en-US"/>
        </w:rPr>
        <w:t xml:space="preserve">upport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A156D54" w14:textId="1AEA3542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m</w:t>
      </w:r>
      <w:r w:rsidRPr="009B78E8">
        <w:rPr>
          <w:lang w:val="en-US"/>
        </w:rPr>
        <w:t>onitor</w:t>
      </w:r>
      <w:r w:rsidR="00481A56">
        <w:rPr>
          <w:lang w:val="en-US"/>
        </w:rPr>
        <w:t>ing</w:t>
      </w:r>
      <w:r w:rsidRPr="009B78E8">
        <w:rPr>
          <w:lang w:val="en-US"/>
        </w:rPr>
        <w:t xml:space="preserve"> and exposure of energy consumption</w:t>
      </w:r>
    </w:p>
    <w:p w14:paraId="0310254F" w14:textId="1703448A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EDGE application enablement enhancement for energy efficiency</w:t>
      </w:r>
    </w:p>
    <w:p w14:paraId="1D73E97F" w14:textId="212416B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AIMLE enhancements for AIML services energy saving</w:t>
      </w:r>
    </w:p>
    <w:p w14:paraId="02D15D8C" w14:textId="0087EF3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lastRenderedPageBreak/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 xml:space="preserve">NSCE enhancement </w:t>
      </w:r>
      <w:proofErr w:type="gramStart"/>
      <w:r w:rsidRPr="009B78E8">
        <w:rPr>
          <w:lang w:val="en-US"/>
        </w:rPr>
        <w:t>for</w:t>
      </w:r>
      <w:proofErr w:type="gramEnd"/>
      <w:r w:rsidRPr="009B78E8">
        <w:rPr>
          <w:lang w:val="en-US"/>
        </w:rPr>
        <w:t xml:space="preserve"> energy efficiency</w:t>
      </w:r>
    </w:p>
    <w:p w14:paraId="2D795FE4" w14:textId="2C92C2B3" w:rsid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s</w:t>
      </w:r>
      <w:r w:rsidRPr="009B78E8">
        <w:rPr>
          <w:lang w:val="en-US"/>
        </w:rPr>
        <w:t xml:space="preserve">ervices (e.g. SEALDD, LM, ADAE) for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31DEC02E" w:rsidR="00043F59" w:rsidRDefault="00043F59" w:rsidP="00E536DD">
      <w:pPr>
        <w:pStyle w:val="NO"/>
      </w:pPr>
      <w:r w:rsidRPr="00043F59">
        <w:rPr>
          <w:lang w:val="en-US"/>
        </w:rPr>
        <w:t>NOTE:</w:t>
      </w:r>
      <w:r w:rsidR="009D4C18">
        <w:rPr>
          <w:lang w:val="en-US"/>
        </w:rPr>
        <w:tab/>
      </w:r>
      <w:r w:rsidRPr="00043F59">
        <w:rPr>
          <w:lang w:val="en-US"/>
        </w:rPr>
        <w:t xml:space="preserve">The actual list of capabilities to be progressed in normative phase may be revisited based on the </w:t>
      </w:r>
      <w:r w:rsidR="002416DD">
        <w:rPr>
          <w:lang w:val="en-US"/>
        </w:rPr>
        <w:t>conclusions</w:t>
      </w:r>
      <w:r w:rsidRPr="00043F5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8D51F87" w:rsidR="00DB3F2F" w:rsidRPr="00107903" w:rsidRDefault="00146E81" w:rsidP="00DB3F2F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406" w:type="dxa"/>
          </w:tcPr>
          <w:p w14:paraId="1581EDBA" w14:textId="33A0E0A6" w:rsidR="00DB3F2F" w:rsidRPr="00107903" w:rsidRDefault="00780D0A" w:rsidP="00DB3F2F">
            <w:pPr>
              <w:pStyle w:val="Guidance"/>
              <w:spacing w:after="0"/>
            </w:pPr>
            <w:r>
              <w:t>TS 23.xxx</w:t>
            </w:r>
          </w:p>
        </w:tc>
        <w:tc>
          <w:tcPr>
            <w:tcW w:w="2104" w:type="dxa"/>
          </w:tcPr>
          <w:p w14:paraId="3489ADFF" w14:textId="6E915C19" w:rsidR="00E822E8" w:rsidRPr="00107903" w:rsidRDefault="00E822E8" w:rsidP="00DB3F2F">
            <w:pPr>
              <w:pStyle w:val="Guidance"/>
              <w:spacing w:after="0"/>
            </w:pPr>
            <w:r>
              <w:t>Functional architecture and information flows for Energy Saving Enablement Service</w:t>
            </w:r>
          </w:p>
        </w:tc>
        <w:tc>
          <w:tcPr>
            <w:tcW w:w="1170" w:type="dxa"/>
          </w:tcPr>
          <w:p w14:paraId="060C3F75" w14:textId="5CF6D9C3" w:rsidR="00DB3F2F" w:rsidRPr="00107903" w:rsidRDefault="00780D0A" w:rsidP="00DB3F2F">
            <w:pPr>
              <w:pStyle w:val="Guidance"/>
              <w:spacing w:after="0"/>
            </w:pPr>
            <w:r>
              <w:t>SA#11</w:t>
            </w:r>
            <w:r w:rsidR="00AC4B7D">
              <w:t>2</w:t>
            </w:r>
            <w:r>
              <w:t xml:space="preserve"> (</w:t>
            </w:r>
            <w:r w:rsidR="00AC4B7D">
              <w:t xml:space="preserve">Jun </w:t>
            </w:r>
            <w:r>
              <w:t>2026)</w:t>
            </w:r>
          </w:p>
        </w:tc>
        <w:tc>
          <w:tcPr>
            <w:tcW w:w="1260" w:type="dxa"/>
          </w:tcPr>
          <w:p w14:paraId="3CC87817" w14:textId="2DF4426F" w:rsidR="00DB3F2F" w:rsidRPr="00107903" w:rsidRDefault="00780D0A" w:rsidP="00DB3F2F">
            <w:pPr>
              <w:pStyle w:val="Guidance"/>
              <w:spacing w:after="0"/>
            </w:pPr>
            <w:r>
              <w:t>SA#</w:t>
            </w:r>
            <w:r w:rsidR="00AC4B7D">
              <w:t xml:space="preserve">113 </w:t>
            </w:r>
            <w:r>
              <w:t>(</w:t>
            </w:r>
            <w:r w:rsidR="00AC4B7D">
              <w:t xml:space="preserve">Sep </w:t>
            </w:r>
            <w:r>
              <w:t>2026)</w:t>
            </w:r>
          </w:p>
        </w:tc>
        <w:tc>
          <w:tcPr>
            <w:tcW w:w="2128" w:type="dxa"/>
          </w:tcPr>
          <w:p w14:paraId="71B3D7AE" w14:textId="725954CC" w:rsidR="00DB3F2F" w:rsidRPr="00780D0A" w:rsidRDefault="00780D0A" w:rsidP="00780D0A">
            <w:pPr>
              <w:ind w:right="-99"/>
              <w:rPr>
                <w:iCs/>
                <w:lang w:val="en-CA"/>
              </w:rPr>
            </w:pPr>
            <w:r w:rsidRPr="00AB5871">
              <w:rPr>
                <w:i/>
              </w:rPr>
              <w:t>Yue, Jing, Ericsson,</w:t>
            </w:r>
            <w:r w:rsidRPr="00AB5871">
              <w:rPr>
                <w:rStyle w:val="Hyperlink"/>
                <w:i/>
                <w:lang w:val="en-US"/>
              </w:rPr>
              <w:t xml:space="preserve"> </w:t>
            </w:r>
            <w:hyperlink r:id="rId13" w:history="1">
              <w:r w:rsidRPr="00AB5871">
                <w:rPr>
                  <w:rStyle w:val="Hyperlink"/>
                  <w:i/>
                  <w:lang w:val="en-US"/>
                </w:rPr>
                <w:t>jing.yue@ericsson.com</w:t>
              </w:r>
            </w:hyperlink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90209E" w:rsidRPr="006C2E80" w14:paraId="75E018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6CAAA6D1" w:rsidR="0090209E" w:rsidRDefault="0090209E" w:rsidP="0090209E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6EDDB502" w:rsidR="0090209E" w:rsidRDefault="0090209E" w:rsidP="0090209E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4E39C0F1" w:rsidR="0090209E" w:rsidRDefault="0090209E" w:rsidP="0090209E">
            <w:pPr>
              <w:pStyle w:val="Guidance"/>
              <w:spacing w:after="0"/>
            </w:pPr>
            <w:r>
              <w:t>SA#</w:t>
            </w:r>
            <w:r w:rsidR="00562B16">
              <w:t xml:space="preserve">113 </w:t>
            </w:r>
            <w:r>
              <w:t>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6C1D528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03D56020" w:rsidR="0090209E" w:rsidRDefault="0090209E" w:rsidP="0090209E">
            <w:pPr>
              <w:pStyle w:val="Guidance"/>
              <w:spacing w:after="0"/>
            </w:pPr>
            <w:r>
              <w:t>TS 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2BD56073" w:rsidR="0090209E" w:rsidRDefault="0090209E" w:rsidP="0090209E">
            <w:pPr>
              <w:pStyle w:val="Guidance"/>
              <w:spacing w:after="0"/>
            </w:pPr>
            <w:r>
              <w:t>Necessary enhancements to NSCE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DF7056C" w:rsidR="0090209E" w:rsidRDefault="0090209E" w:rsidP="0090209E">
            <w:pPr>
              <w:pStyle w:val="Guidance"/>
              <w:spacing w:after="0"/>
            </w:pPr>
            <w:r>
              <w:t>SA#</w:t>
            </w:r>
            <w:r w:rsidR="00562B16">
              <w:t xml:space="preserve">113 </w:t>
            </w:r>
            <w:r>
              <w:t>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575BC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016" w14:textId="7EEBDC51" w:rsidR="0090209E" w:rsidRDefault="0090209E" w:rsidP="0090209E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006" w14:textId="39700AC2" w:rsidR="0090209E" w:rsidRDefault="0090209E" w:rsidP="0090209E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C76" w14:textId="017DC1E6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33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45CFBC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EC6" w14:textId="789E8C21" w:rsidR="0090209E" w:rsidRDefault="0090209E" w:rsidP="0090209E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278" w14:textId="7572C858" w:rsidR="0090209E" w:rsidRDefault="0090209E" w:rsidP="0090209E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F0E" w14:textId="6CBA3DC8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07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DAEB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03A" w14:textId="01503AD3" w:rsidR="0090209E" w:rsidRDefault="0090209E" w:rsidP="0090209E">
            <w:pPr>
              <w:pStyle w:val="Guidance"/>
              <w:spacing w:after="0"/>
            </w:pPr>
            <w:r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73D" w14:textId="7DED6480" w:rsidR="0090209E" w:rsidRDefault="0090209E" w:rsidP="0090209E">
            <w:pPr>
              <w:pStyle w:val="Guidance"/>
              <w:spacing w:after="0"/>
            </w:pPr>
            <w:r>
              <w:t>Necessary enhancements to Edge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4A8" w14:textId="5EDE732F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E2C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9BB8B0" w14:textId="7453704D" w:rsidR="00AB5871" w:rsidRPr="00AB5871" w:rsidRDefault="00AB5871" w:rsidP="00EE218E">
      <w:pPr>
        <w:ind w:right="-99"/>
        <w:rPr>
          <w:iCs/>
          <w:lang w:val="en-CA"/>
        </w:rPr>
      </w:pPr>
      <w:r w:rsidRPr="00AB5871">
        <w:rPr>
          <w:i/>
        </w:rPr>
        <w:t>Yue, Jing, Ericsson,</w:t>
      </w:r>
      <w:r w:rsidRPr="00AB5871">
        <w:rPr>
          <w:rStyle w:val="Hyperlink"/>
          <w:i/>
          <w:lang w:val="en-US"/>
        </w:rPr>
        <w:t xml:space="preserve"> </w:t>
      </w:r>
      <w:hyperlink r:id="rId14" w:history="1">
        <w:r w:rsidRPr="00AB5871">
          <w:rPr>
            <w:rStyle w:val="Hyperlink"/>
            <w:i/>
            <w:lang w:val="en-US"/>
          </w:rPr>
          <w:t>jing.yue@ericsson.com</w:t>
        </w:r>
      </w:hyperlink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6B5AF21A" w:rsidR="001E6E06" w:rsidRDefault="001E6E06" w:rsidP="001E6E06">
      <w:r w:rsidRPr="00A40F4F">
        <w:t>SA2 for system aspects, SA3 for security aspects</w:t>
      </w:r>
      <w:r w:rsidR="000004FF">
        <w:t>,</w:t>
      </w:r>
      <w:r w:rsidRPr="00A40F4F">
        <w:t xml:space="preserve">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>
            <w:pPr>
              <w:pStyle w:val="TAH"/>
            </w:pPr>
            <w:r>
              <w:t>Supporting IM name</w:t>
            </w:r>
          </w:p>
        </w:tc>
      </w:tr>
      <w:tr w:rsidR="00340F73" w14:paraId="385EF2DF" w14:textId="77777777">
        <w:trPr>
          <w:cantSplit/>
          <w:jc w:val="center"/>
        </w:trPr>
        <w:tc>
          <w:tcPr>
            <w:tcW w:w="5029" w:type="dxa"/>
          </w:tcPr>
          <w:p w14:paraId="684BA0A6" w14:textId="6DB07FD7" w:rsidR="00340F73" w:rsidRDefault="00340F73" w:rsidP="00340F73">
            <w:pPr>
              <w:pStyle w:val="TAL"/>
            </w:pPr>
            <w:r>
              <w:t>Ericsson</w:t>
            </w:r>
          </w:p>
        </w:tc>
      </w:tr>
      <w:tr w:rsidR="00340F73" w14:paraId="40BAA4D8" w14:textId="77777777">
        <w:trPr>
          <w:cantSplit/>
          <w:jc w:val="center"/>
        </w:trPr>
        <w:tc>
          <w:tcPr>
            <w:tcW w:w="5029" w:type="dxa"/>
          </w:tcPr>
          <w:p w14:paraId="2D982470" w14:textId="7B70F93A" w:rsidR="00340F73" w:rsidRDefault="00340F73" w:rsidP="00340F73">
            <w:pPr>
              <w:pStyle w:val="TAL"/>
            </w:pPr>
            <w:r>
              <w:t>AT&amp;T</w:t>
            </w:r>
          </w:p>
        </w:tc>
      </w:tr>
      <w:tr w:rsidR="0077328E" w14:paraId="2FFC4453" w14:textId="77777777">
        <w:trPr>
          <w:cantSplit/>
          <w:jc w:val="center"/>
        </w:trPr>
        <w:tc>
          <w:tcPr>
            <w:tcW w:w="5029" w:type="dxa"/>
          </w:tcPr>
          <w:p w14:paraId="6C9F2285" w14:textId="045E6FAA" w:rsidR="0077328E" w:rsidRDefault="0077328E" w:rsidP="00340F73">
            <w:pPr>
              <w:pStyle w:val="TAL"/>
            </w:pPr>
            <w:r w:rsidRPr="00287F2A">
              <w:t>CATT</w:t>
            </w:r>
          </w:p>
        </w:tc>
      </w:tr>
      <w:tr w:rsidR="001808D8" w14:paraId="0A922C34" w14:textId="77777777">
        <w:trPr>
          <w:cantSplit/>
          <w:jc w:val="center"/>
        </w:trPr>
        <w:tc>
          <w:tcPr>
            <w:tcW w:w="5029" w:type="dxa"/>
          </w:tcPr>
          <w:p w14:paraId="13FDCC45" w14:textId="328E0E20" w:rsidR="001808D8" w:rsidRPr="00287F2A" w:rsidRDefault="001808D8" w:rsidP="00340F73">
            <w:pPr>
              <w:pStyle w:val="TAL"/>
            </w:pPr>
            <w:r>
              <w:t>InterDigital</w:t>
            </w:r>
          </w:p>
        </w:tc>
      </w:tr>
      <w:tr w:rsidR="006608DF" w14:paraId="75FF60A5" w14:textId="77777777">
        <w:trPr>
          <w:cantSplit/>
          <w:jc w:val="center"/>
        </w:trPr>
        <w:tc>
          <w:tcPr>
            <w:tcW w:w="5029" w:type="dxa"/>
          </w:tcPr>
          <w:p w14:paraId="21C74DC6" w14:textId="5554AEDB" w:rsidR="006608DF" w:rsidRPr="00287F2A" w:rsidRDefault="006608DF" w:rsidP="00340F73">
            <w:pPr>
              <w:pStyle w:val="TAL"/>
            </w:pPr>
            <w:r w:rsidRPr="00E557CE">
              <w:t>KPN N.V.</w:t>
            </w:r>
          </w:p>
        </w:tc>
      </w:tr>
      <w:tr w:rsidR="00340F73" w14:paraId="19E401E4" w14:textId="77777777">
        <w:trPr>
          <w:cantSplit/>
          <w:jc w:val="center"/>
        </w:trPr>
        <w:tc>
          <w:tcPr>
            <w:tcW w:w="5029" w:type="dxa"/>
          </w:tcPr>
          <w:p w14:paraId="22E081E5" w14:textId="38161005" w:rsidR="00340F73" w:rsidRPr="00856E0E" w:rsidRDefault="00340F73" w:rsidP="00340F73">
            <w:pPr>
              <w:pStyle w:val="TAL"/>
              <w:rPr>
                <w:lang w:val="en-US"/>
              </w:rPr>
            </w:pPr>
            <w:r w:rsidRPr="00853A2E">
              <w:t>Lenovo</w:t>
            </w:r>
          </w:p>
        </w:tc>
      </w:tr>
      <w:tr w:rsidR="00340F73" w14:paraId="33C67168" w14:textId="77777777">
        <w:trPr>
          <w:cantSplit/>
          <w:jc w:val="center"/>
        </w:trPr>
        <w:tc>
          <w:tcPr>
            <w:tcW w:w="5029" w:type="dxa"/>
          </w:tcPr>
          <w:p w14:paraId="3FB23C77" w14:textId="0CA5309B" w:rsidR="00340F73" w:rsidRDefault="00340F73" w:rsidP="00340F73">
            <w:pPr>
              <w:pStyle w:val="TAL"/>
            </w:pPr>
            <w:r w:rsidRPr="003E7D58">
              <w:t>NTT DOCOMO</w:t>
            </w:r>
          </w:p>
        </w:tc>
      </w:tr>
      <w:tr w:rsidR="00340F73" w14:paraId="235E66FB" w14:textId="77777777">
        <w:trPr>
          <w:cantSplit/>
          <w:jc w:val="center"/>
        </w:trPr>
        <w:tc>
          <w:tcPr>
            <w:tcW w:w="5029" w:type="dxa"/>
          </w:tcPr>
          <w:p w14:paraId="00BE6612" w14:textId="3846734A" w:rsidR="00340F73" w:rsidRDefault="00340F73" w:rsidP="00340F73">
            <w:pPr>
              <w:pStyle w:val="TAL"/>
            </w:pPr>
            <w:r w:rsidRPr="003E7D58">
              <w:t>TNO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A310C" w14:textId="77777777" w:rsidR="00246625" w:rsidRDefault="00246625">
      <w:r>
        <w:separator/>
      </w:r>
    </w:p>
  </w:endnote>
  <w:endnote w:type="continuationSeparator" w:id="0">
    <w:p w14:paraId="46EA7982" w14:textId="77777777" w:rsidR="00246625" w:rsidRDefault="0024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093F7" w14:textId="77777777" w:rsidR="00246625" w:rsidRDefault="00246625">
      <w:r>
        <w:separator/>
      </w:r>
    </w:p>
  </w:footnote>
  <w:footnote w:type="continuationSeparator" w:id="0">
    <w:p w14:paraId="46075D66" w14:textId="77777777" w:rsidR="00246625" w:rsidRDefault="00246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F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0697"/>
    <w:rsid w:val="00094F23"/>
    <w:rsid w:val="000967F4"/>
    <w:rsid w:val="000A3390"/>
    <w:rsid w:val="000A5C16"/>
    <w:rsid w:val="000A6432"/>
    <w:rsid w:val="000B4630"/>
    <w:rsid w:val="000C4D7F"/>
    <w:rsid w:val="000D58AC"/>
    <w:rsid w:val="000D6D78"/>
    <w:rsid w:val="000E0429"/>
    <w:rsid w:val="000E0437"/>
    <w:rsid w:val="000E285B"/>
    <w:rsid w:val="000E3F03"/>
    <w:rsid w:val="000F1D53"/>
    <w:rsid w:val="000F6E51"/>
    <w:rsid w:val="00102A24"/>
    <w:rsid w:val="00106B8D"/>
    <w:rsid w:val="00107903"/>
    <w:rsid w:val="0011479E"/>
    <w:rsid w:val="001227DF"/>
    <w:rsid w:val="00122C1E"/>
    <w:rsid w:val="001244C2"/>
    <w:rsid w:val="0013259C"/>
    <w:rsid w:val="00135831"/>
    <w:rsid w:val="001376A6"/>
    <w:rsid w:val="001424CD"/>
    <w:rsid w:val="0014389B"/>
    <w:rsid w:val="0014413C"/>
    <w:rsid w:val="00146E81"/>
    <w:rsid w:val="00150C36"/>
    <w:rsid w:val="00157F50"/>
    <w:rsid w:val="00157FFB"/>
    <w:rsid w:val="001607AE"/>
    <w:rsid w:val="0016330A"/>
    <w:rsid w:val="00166A1B"/>
    <w:rsid w:val="00167BFF"/>
    <w:rsid w:val="00167F4A"/>
    <w:rsid w:val="001700B8"/>
    <w:rsid w:val="00170EDB"/>
    <w:rsid w:val="001808D8"/>
    <w:rsid w:val="00180FBE"/>
    <w:rsid w:val="001909AC"/>
    <w:rsid w:val="00192528"/>
    <w:rsid w:val="00192B41"/>
    <w:rsid w:val="0019338C"/>
    <w:rsid w:val="00193EA6"/>
    <w:rsid w:val="00197E4A"/>
    <w:rsid w:val="001A13E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4631"/>
    <w:rsid w:val="002070CB"/>
    <w:rsid w:val="00210A41"/>
    <w:rsid w:val="00212257"/>
    <w:rsid w:val="002128B3"/>
    <w:rsid w:val="00220671"/>
    <w:rsid w:val="00221438"/>
    <w:rsid w:val="0022274A"/>
    <w:rsid w:val="002336A6"/>
    <w:rsid w:val="002336BF"/>
    <w:rsid w:val="00235F9B"/>
    <w:rsid w:val="00236BBA"/>
    <w:rsid w:val="00236D1F"/>
    <w:rsid w:val="00237FA7"/>
    <w:rsid w:val="002407FF"/>
    <w:rsid w:val="002416DD"/>
    <w:rsid w:val="00241A03"/>
    <w:rsid w:val="00242F7E"/>
    <w:rsid w:val="00243051"/>
    <w:rsid w:val="00246625"/>
    <w:rsid w:val="00250F58"/>
    <w:rsid w:val="002525D7"/>
    <w:rsid w:val="00253892"/>
    <w:rsid w:val="002541D3"/>
    <w:rsid w:val="00256429"/>
    <w:rsid w:val="00260933"/>
    <w:rsid w:val="0026253E"/>
    <w:rsid w:val="00263F54"/>
    <w:rsid w:val="00271A21"/>
    <w:rsid w:val="00272D61"/>
    <w:rsid w:val="00281933"/>
    <w:rsid w:val="0029175C"/>
    <w:rsid w:val="002919B7"/>
    <w:rsid w:val="00291EF2"/>
    <w:rsid w:val="00295D61"/>
    <w:rsid w:val="00297C1F"/>
    <w:rsid w:val="002A6D8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4E3"/>
    <w:rsid w:val="00320536"/>
    <w:rsid w:val="00325E33"/>
    <w:rsid w:val="003275E6"/>
    <w:rsid w:val="00334011"/>
    <w:rsid w:val="00340F73"/>
    <w:rsid w:val="00350A69"/>
    <w:rsid w:val="00350DB2"/>
    <w:rsid w:val="00354553"/>
    <w:rsid w:val="003715B7"/>
    <w:rsid w:val="00375F7C"/>
    <w:rsid w:val="00376C60"/>
    <w:rsid w:val="00392C87"/>
    <w:rsid w:val="003A5FFA"/>
    <w:rsid w:val="003A67E1"/>
    <w:rsid w:val="003A7108"/>
    <w:rsid w:val="003B2EA3"/>
    <w:rsid w:val="003B6659"/>
    <w:rsid w:val="003C78B2"/>
    <w:rsid w:val="003D4593"/>
    <w:rsid w:val="003E29F7"/>
    <w:rsid w:val="003E2C8B"/>
    <w:rsid w:val="003E4AC7"/>
    <w:rsid w:val="003E5604"/>
    <w:rsid w:val="003E57A1"/>
    <w:rsid w:val="003E60EF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10BD"/>
    <w:rsid w:val="00432048"/>
    <w:rsid w:val="00442C65"/>
    <w:rsid w:val="004449A7"/>
    <w:rsid w:val="00446304"/>
    <w:rsid w:val="00451122"/>
    <w:rsid w:val="004518DB"/>
    <w:rsid w:val="00453CFA"/>
    <w:rsid w:val="004562FC"/>
    <w:rsid w:val="00477EBC"/>
    <w:rsid w:val="00480029"/>
    <w:rsid w:val="00481A56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1526"/>
    <w:rsid w:val="004F2718"/>
    <w:rsid w:val="004F4172"/>
    <w:rsid w:val="00500860"/>
    <w:rsid w:val="0050202A"/>
    <w:rsid w:val="00506AD1"/>
    <w:rsid w:val="00507903"/>
    <w:rsid w:val="005165E8"/>
    <w:rsid w:val="0052032E"/>
    <w:rsid w:val="00521896"/>
    <w:rsid w:val="00522A80"/>
    <w:rsid w:val="00527308"/>
    <w:rsid w:val="00535A39"/>
    <w:rsid w:val="005369EA"/>
    <w:rsid w:val="00542C77"/>
    <w:rsid w:val="00544D8F"/>
    <w:rsid w:val="00546136"/>
    <w:rsid w:val="00547E48"/>
    <w:rsid w:val="00553BDE"/>
    <w:rsid w:val="00556F13"/>
    <w:rsid w:val="00562495"/>
    <w:rsid w:val="00562B16"/>
    <w:rsid w:val="00567F97"/>
    <w:rsid w:val="00570921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1505"/>
    <w:rsid w:val="00593DC4"/>
    <w:rsid w:val="0059529B"/>
    <w:rsid w:val="005954DD"/>
    <w:rsid w:val="005A0C13"/>
    <w:rsid w:val="005A3249"/>
    <w:rsid w:val="005A4C46"/>
    <w:rsid w:val="005A6ABC"/>
    <w:rsid w:val="005A7C26"/>
    <w:rsid w:val="005B0AD0"/>
    <w:rsid w:val="005B1577"/>
    <w:rsid w:val="005B2109"/>
    <w:rsid w:val="005B35A2"/>
    <w:rsid w:val="005B6DA4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6EF"/>
    <w:rsid w:val="005E32BB"/>
    <w:rsid w:val="005E6ABA"/>
    <w:rsid w:val="005E7235"/>
    <w:rsid w:val="005F041C"/>
    <w:rsid w:val="005F2E94"/>
    <w:rsid w:val="005F4B34"/>
    <w:rsid w:val="006065D2"/>
    <w:rsid w:val="0061543D"/>
    <w:rsid w:val="00616E18"/>
    <w:rsid w:val="00620287"/>
    <w:rsid w:val="006218E3"/>
    <w:rsid w:val="00623AED"/>
    <w:rsid w:val="0062580F"/>
    <w:rsid w:val="00632157"/>
    <w:rsid w:val="00633971"/>
    <w:rsid w:val="006341C6"/>
    <w:rsid w:val="0064121E"/>
    <w:rsid w:val="00642894"/>
    <w:rsid w:val="00656A6E"/>
    <w:rsid w:val="00657485"/>
    <w:rsid w:val="00660354"/>
    <w:rsid w:val="006606DB"/>
    <w:rsid w:val="006608DF"/>
    <w:rsid w:val="00660FA1"/>
    <w:rsid w:val="00665B9B"/>
    <w:rsid w:val="0067616E"/>
    <w:rsid w:val="00686491"/>
    <w:rsid w:val="006876A6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536B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973"/>
    <w:rsid w:val="00756BBB"/>
    <w:rsid w:val="00761952"/>
    <w:rsid w:val="00761B9B"/>
    <w:rsid w:val="00762474"/>
    <w:rsid w:val="0076439E"/>
    <w:rsid w:val="0077328E"/>
    <w:rsid w:val="00780D0A"/>
    <w:rsid w:val="007814A8"/>
    <w:rsid w:val="00781A62"/>
    <w:rsid w:val="00781F2F"/>
    <w:rsid w:val="00782D1D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3E6A"/>
    <w:rsid w:val="007C4A9C"/>
    <w:rsid w:val="007C4B55"/>
    <w:rsid w:val="007C5F7E"/>
    <w:rsid w:val="007C767B"/>
    <w:rsid w:val="007D185A"/>
    <w:rsid w:val="007D297C"/>
    <w:rsid w:val="007D3C7C"/>
    <w:rsid w:val="007D67E2"/>
    <w:rsid w:val="007D687A"/>
    <w:rsid w:val="007D7B80"/>
    <w:rsid w:val="007E0ED8"/>
    <w:rsid w:val="007E1BA0"/>
    <w:rsid w:val="007E6E03"/>
    <w:rsid w:val="007F0C51"/>
    <w:rsid w:val="007F1DEC"/>
    <w:rsid w:val="007F2297"/>
    <w:rsid w:val="007F55EC"/>
    <w:rsid w:val="007F6574"/>
    <w:rsid w:val="00812BFD"/>
    <w:rsid w:val="00830735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58F1"/>
    <w:rsid w:val="00866945"/>
    <w:rsid w:val="00866E93"/>
    <w:rsid w:val="00876BD5"/>
    <w:rsid w:val="00897C84"/>
    <w:rsid w:val="008A06BE"/>
    <w:rsid w:val="008A2374"/>
    <w:rsid w:val="008A56FD"/>
    <w:rsid w:val="008B325B"/>
    <w:rsid w:val="008B3ECF"/>
    <w:rsid w:val="008C0209"/>
    <w:rsid w:val="008D1F6E"/>
    <w:rsid w:val="008D2DF4"/>
    <w:rsid w:val="008D3DA6"/>
    <w:rsid w:val="008D5DA3"/>
    <w:rsid w:val="008E70F7"/>
    <w:rsid w:val="008F1D3B"/>
    <w:rsid w:val="008F7444"/>
    <w:rsid w:val="008F7A15"/>
    <w:rsid w:val="0090209E"/>
    <w:rsid w:val="0091321C"/>
    <w:rsid w:val="00913788"/>
    <w:rsid w:val="0091399A"/>
    <w:rsid w:val="00922D75"/>
    <w:rsid w:val="0092630D"/>
    <w:rsid w:val="00926791"/>
    <w:rsid w:val="0093661C"/>
    <w:rsid w:val="00940736"/>
    <w:rsid w:val="00941000"/>
    <w:rsid w:val="00941253"/>
    <w:rsid w:val="009423C5"/>
    <w:rsid w:val="0095038B"/>
    <w:rsid w:val="00950CF7"/>
    <w:rsid w:val="00960A44"/>
    <w:rsid w:val="00963E12"/>
    <w:rsid w:val="00970864"/>
    <w:rsid w:val="009736D5"/>
    <w:rsid w:val="00975641"/>
    <w:rsid w:val="009768C3"/>
    <w:rsid w:val="009775B5"/>
    <w:rsid w:val="00977968"/>
    <w:rsid w:val="00977C43"/>
    <w:rsid w:val="00980FC7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B78E8"/>
    <w:rsid w:val="009C04B5"/>
    <w:rsid w:val="009C2CDB"/>
    <w:rsid w:val="009C721E"/>
    <w:rsid w:val="009D4C18"/>
    <w:rsid w:val="009D5E48"/>
    <w:rsid w:val="009D6D9F"/>
    <w:rsid w:val="009E0B41"/>
    <w:rsid w:val="009E1910"/>
    <w:rsid w:val="009E5DBA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6BC5"/>
    <w:rsid w:val="00A17F01"/>
    <w:rsid w:val="00A24557"/>
    <w:rsid w:val="00A248B2"/>
    <w:rsid w:val="00A267D7"/>
    <w:rsid w:val="00A26808"/>
    <w:rsid w:val="00A27A64"/>
    <w:rsid w:val="00A36499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3792"/>
    <w:rsid w:val="00A97953"/>
    <w:rsid w:val="00AA4D18"/>
    <w:rsid w:val="00AA574E"/>
    <w:rsid w:val="00AA5E4D"/>
    <w:rsid w:val="00AB2059"/>
    <w:rsid w:val="00AB5871"/>
    <w:rsid w:val="00AB703E"/>
    <w:rsid w:val="00AC4B7D"/>
    <w:rsid w:val="00AC5413"/>
    <w:rsid w:val="00AD324E"/>
    <w:rsid w:val="00AD5B51"/>
    <w:rsid w:val="00AD7B78"/>
    <w:rsid w:val="00AF176B"/>
    <w:rsid w:val="00AF3148"/>
    <w:rsid w:val="00AF4118"/>
    <w:rsid w:val="00B00077"/>
    <w:rsid w:val="00B00CED"/>
    <w:rsid w:val="00B03107"/>
    <w:rsid w:val="00B10820"/>
    <w:rsid w:val="00B153C6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635E0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07553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56EE6"/>
    <w:rsid w:val="00C63F06"/>
    <w:rsid w:val="00C6590B"/>
    <w:rsid w:val="00C7131F"/>
    <w:rsid w:val="00C76753"/>
    <w:rsid w:val="00C822E4"/>
    <w:rsid w:val="00C8586A"/>
    <w:rsid w:val="00CA2B4F"/>
    <w:rsid w:val="00CA5DB0"/>
    <w:rsid w:val="00CC084E"/>
    <w:rsid w:val="00CC58ED"/>
    <w:rsid w:val="00CD42BF"/>
    <w:rsid w:val="00CE131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189E"/>
    <w:rsid w:val="00D57CD2"/>
    <w:rsid w:val="00D57E66"/>
    <w:rsid w:val="00D62AE4"/>
    <w:rsid w:val="00D62BC7"/>
    <w:rsid w:val="00D73350"/>
    <w:rsid w:val="00D82231"/>
    <w:rsid w:val="00D874E6"/>
    <w:rsid w:val="00D8756E"/>
    <w:rsid w:val="00D938DD"/>
    <w:rsid w:val="00D9583A"/>
    <w:rsid w:val="00D95EAB"/>
    <w:rsid w:val="00D973F7"/>
    <w:rsid w:val="00D974EA"/>
    <w:rsid w:val="00DA29AC"/>
    <w:rsid w:val="00DA329A"/>
    <w:rsid w:val="00DB11E8"/>
    <w:rsid w:val="00DB2913"/>
    <w:rsid w:val="00DB3F2F"/>
    <w:rsid w:val="00DB521B"/>
    <w:rsid w:val="00DC0F52"/>
    <w:rsid w:val="00DC4726"/>
    <w:rsid w:val="00DC739E"/>
    <w:rsid w:val="00DD0AAB"/>
    <w:rsid w:val="00DD11B9"/>
    <w:rsid w:val="00DD3C66"/>
    <w:rsid w:val="00DD40D2"/>
    <w:rsid w:val="00DE5BBF"/>
    <w:rsid w:val="00DF01BE"/>
    <w:rsid w:val="00DF71A1"/>
    <w:rsid w:val="00E004ED"/>
    <w:rsid w:val="00E013A9"/>
    <w:rsid w:val="00E03A99"/>
    <w:rsid w:val="00E041CD"/>
    <w:rsid w:val="00E04460"/>
    <w:rsid w:val="00E05703"/>
    <w:rsid w:val="00E06534"/>
    <w:rsid w:val="00E126A5"/>
    <w:rsid w:val="00E1463F"/>
    <w:rsid w:val="00E20203"/>
    <w:rsid w:val="00E22CC8"/>
    <w:rsid w:val="00E34AA9"/>
    <w:rsid w:val="00E363A9"/>
    <w:rsid w:val="00E413E0"/>
    <w:rsid w:val="00E43766"/>
    <w:rsid w:val="00E536DD"/>
    <w:rsid w:val="00E53AE3"/>
    <w:rsid w:val="00E5574A"/>
    <w:rsid w:val="00E6232E"/>
    <w:rsid w:val="00E63D42"/>
    <w:rsid w:val="00E64FB2"/>
    <w:rsid w:val="00E6702F"/>
    <w:rsid w:val="00E67B7D"/>
    <w:rsid w:val="00E77CC2"/>
    <w:rsid w:val="00E81E2C"/>
    <w:rsid w:val="00E822E8"/>
    <w:rsid w:val="00E82FBF"/>
    <w:rsid w:val="00E97D72"/>
    <w:rsid w:val="00EA662E"/>
    <w:rsid w:val="00EB5D2F"/>
    <w:rsid w:val="00EC10EC"/>
    <w:rsid w:val="00EC456C"/>
    <w:rsid w:val="00EC63B3"/>
    <w:rsid w:val="00ED166C"/>
    <w:rsid w:val="00ED5098"/>
    <w:rsid w:val="00ED5FA6"/>
    <w:rsid w:val="00ED6080"/>
    <w:rsid w:val="00EE0176"/>
    <w:rsid w:val="00EE218E"/>
    <w:rsid w:val="00EE2DD5"/>
    <w:rsid w:val="00EE541F"/>
    <w:rsid w:val="00EE5A1E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2B73"/>
    <w:rsid w:val="00F763A4"/>
    <w:rsid w:val="00F80AF7"/>
    <w:rsid w:val="00F80D67"/>
    <w:rsid w:val="00F81CF2"/>
    <w:rsid w:val="00F81DB4"/>
    <w:rsid w:val="00F82A04"/>
    <w:rsid w:val="00F83DF3"/>
    <w:rsid w:val="00F92D60"/>
    <w:rsid w:val="00F9365E"/>
    <w:rsid w:val="00F941B8"/>
    <w:rsid w:val="00F958BD"/>
    <w:rsid w:val="00FA5FA5"/>
    <w:rsid w:val="00FA6721"/>
    <w:rsid w:val="00FA7365"/>
    <w:rsid w:val="00FA79A7"/>
    <w:rsid w:val="00FB1981"/>
    <w:rsid w:val="00FB4472"/>
    <w:rsid w:val="00FB5333"/>
    <w:rsid w:val="00FC5539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79077722-E5D3-446F-BED4-692D0E77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ng.yue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ing.yue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171113-1CCC-460F-9133-3DC9B16B51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1C32BAB-32DD-4A51-B3C7-1A1D049E4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9A445-52E6-4093-91E9-C785493B3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5319</CharactersWithSpaces>
  <SharedDoc>false</SharedDoc>
  <HLinks>
    <vt:vector size="30" baseType="variant">
      <vt:variant>
        <vt:i4>8323081</vt:i4>
      </vt:variant>
      <vt:variant>
        <vt:i4>12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96</cp:revision>
  <cp:lastPrinted>2001-04-23T21:30:00Z</cp:lastPrinted>
  <dcterms:created xsi:type="dcterms:W3CDTF">2025-11-07T00:28:00Z</dcterms:created>
  <dcterms:modified xsi:type="dcterms:W3CDTF">2026-02-26T10:47:00Z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0x01010016D558C5159B8B4F9B176D7942557666</vt:lpwstr>
  </property>
  <property fmtid="{D5CDD505-2E9C-101B-9397-08002B2CF9AE}" pid="11" name="MediaServiceImageTags">
    <vt:lpwstr/>
  </property>
</Properties>
</file>